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8C10A" w14:textId="77777777" w:rsidR="004E3867" w:rsidRPr="002F1A16" w:rsidRDefault="004E3867" w:rsidP="004E3867">
      <w:pPr>
        <w:rPr>
          <w:sz w:val="16"/>
          <w:szCs w:val="16"/>
        </w:rPr>
      </w:pPr>
    </w:p>
    <w:tbl>
      <w:tblPr>
        <w:tblW w:w="9639" w:type="dxa"/>
        <w:tblBorders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4E3867" w:rsidRPr="00C41F86" w14:paraId="25E6EB9E" w14:textId="77777777" w:rsidTr="00200FF1">
        <w:tc>
          <w:tcPr>
            <w:tcW w:w="9639" w:type="dxa"/>
          </w:tcPr>
          <w:p w14:paraId="61525D4B" w14:textId="7C7F4EBC" w:rsidR="004E3867" w:rsidRPr="00C41F86" w:rsidRDefault="004E3867" w:rsidP="000A6A70">
            <w:pPr>
              <w:jc w:val="right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/>
                <w:bCs/>
                <w:sz w:val="20"/>
                <w:szCs w:val="20"/>
              </w:rPr>
              <w:t xml:space="preserve">Załącznik nr 2 do SWZ </w:t>
            </w:r>
          </w:p>
          <w:p w14:paraId="2FD1FD15" w14:textId="77777777" w:rsidR="004E3867" w:rsidRPr="00C41F86" w:rsidRDefault="004E3867" w:rsidP="000A6A70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41F86">
              <w:rPr>
                <w:rFonts w:ascii="Arial" w:hAnsi="Arial" w:cs="Arial"/>
                <w:b/>
                <w:bCs/>
                <w:sz w:val="20"/>
                <w:szCs w:val="20"/>
              </w:rPr>
              <w:t>Załącznik nr 1 do umowy nr …………. z dnia …………. r.</w:t>
            </w:r>
          </w:p>
        </w:tc>
      </w:tr>
      <w:tr w:rsidR="004E3867" w:rsidRPr="00C52CE2" w14:paraId="3EBAAE76" w14:textId="77777777" w:rsidTr="00200FF1">
        <w:tc>
          <w:tcPr>
            <w:tcW w:w="9639" w:type="dxa"/>
            <w:tcBorders>
              <w:bottom w:val="nil"/>
            </w:tcBorders>
          </w:tcPr>
          <w:p w14:paraId="56723B81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007121ED" w14:textId="77777777" w:rsidR="00154B5D" w:rsidRDefault="00154B5D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F2BFAD4" w14:textId="77777777" w:rsidR="00B0786C" w:rsidRDefault="00B0786C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</w:p>
          <w:p w14:paraId="26E9CFD6" w14:textId="40225705" w:rsidR="004E3867" w:rsidRPr="00C41F86" w:rsidRDefault="004E3867" w:rsidP="00154B5D">
            <w:pPr>
              <w:ind w:right="5596"/>
              <w:rPr>
                <w:rFonts w:ascii="Arial" w:hAnsi="Arial"/>
                <w:bCs/>
                <w:sz w:val="20"/>
                <w:szCs w:val="20"/>
              </w:rPr>
            </w:pPr>
            <w:r w:rsidRPr="00C41F86">
              <w:rPr>
                <w:rFonts w:ascii="Arial" w:hAnsi="Arial"/>
                <w:bCs/>
                <w:sz w:val="20"/>
                <w:szCs w:val="20"/>
              </w:rPr>
              <w:t>..................................................</w:t>
            </w:r>
          </w:p>
          <w:p w14:paraId="72D70A7F" w14:textId="77777777" w:rsidR="004E3867" w:rsidRPr="00C41F86" w:rsidRDefault="004E3867" w:rsidP="000A6A70">
            <w:pPr>
              <w:ind w:right="5594"/>
              <w:rPr>
                <w:rFonts w:ascii="Arial" w:hAnsi="Arial"/>
                <w:bCs/>
                <w:sz w:val="16"/>
                <w:szCs w:val="16"/>
              </w:rPr>
            </w:pPr>
            <w:r w:rsidRPr="00C41F86">
              <w:rPr>
                <w:rFonts w:ascii="Arial" w:hAnsi="Arial"/>
                <w:bCs/>
                <w:sz w:val="16"/>
                <w:szCs w:val="16"/>
              </w:rPr>
              <w:t>/Nazwa i adres Wykonawcy</w:t>
            </w:r>
          </w:p>
        </w:tc>
      </w:tr>
    </w:tbl>
    <w:p w14:paraId="1A23AAD8" w14:textId="2C60C1D7" w:rsidR="00200FF1" w:rsidRPr="00200FF1" w:rsidRDefault="00430E02" w:rsidP="00200FF1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W w:w="95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1"/>
        <w:gridCol w:w="1189"/>
        <w:gridCol w:w="3112"/>
        <w:gridCol w:w="960"/>
        <w:gridCol w:w="958"/>
        <w:gridCol w:w="1134"/>
        <w:gridCol w:w="1226"/>
      </w:tblGrid>
      <w:tr w:rsidR="00200FF1" w:rsidRPr="00200FF1" w14:paraId="5CE62D95" w14:textId="77777777">
        <w:trPr>
          <w:trHeight w:val="435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DCA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00FF1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n-US"/>
              </w:rPr>
              <w:t>KOSZTORYS OFERTOWY</w:t>
            </w:r>
          </w:p>
        </w:tc>
      </w:tr>
      <w:tr w:rsidR="00200FF1" w:rsidRPr="00200FF1" w14:paraId="25A1C6D9" w14:textId="77777777" w:rsidTr="00500631">
        <w:trPr>
          <w:trHeight w:val="70"/>
        </w:trPr>
        <w:tc>
          <w:tcPr>
            <w:tcW w:w="95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9B34" w14:textId="44DE7F64" w:rsidR="00200FF1" w:rsidRPr="00200FF1" w:rsidRDefault="00500631" w:rsidP="00200FF1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 xml:space="preserve">Zadanie Nr 1 – </w:t>
            </w:r>
            <w:r w:rsidR="00200FF1" w:rsidRPr="00200FF1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Przebudowa drogi - budowa chodnika w ciągu drogi powiatowej nr 1365R Kamień - Podlesie - Kamień w km od 7+585 do km 7+800 w miejscowości Kamień</w:t>
            </w:r>
          </w:p>
        </w:tc>
      </w:tr>
      <w:tr w:rsidR="00200FF1" w:rsidRPr="00200FF1" w14:paraId="24D0FB80" w14:textId="77777777">
        <w:trPr>
          <w:trHeight w:val="510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4C1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Lp.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1353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Podstawa wyceny</w:t>
            </w:r>
          </w:p>
        </w:tc>
        <w:tc>
          <w:tcPr>
            <w:tcW w:w="3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26CC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Opis i wyliczenia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4996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Jednostka miary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E400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Ilość jednostek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B92E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Cena jednostkowa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E9403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netto</w:t>
            </w:r>
          </w:p>
        </w:tc>
      </w:tr>
      <w:tr w:rsidR="00200FF1" w:rsidRPr="00200FF1" w14:paraId="716606C5" w14:textId="77777777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D3120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4103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4E642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255DB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9146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5CE5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8F9DB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 PLN</w:t>
            </w:r>
          </w:p>
        </w:tc>
      </w:tr>
      <w:tr w:rsidR="00200FF1" w:rsidRPr="00200FF1" w14:paraId="6A9A6852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EA6F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7D45B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ROBOTY PRZYGOTOWAWCZE I ROZBIÓRKOWE</w:t>
            </w:r>
          </w:p>
        </w:tc>
      </w:tr>
      <w:tr w:rsidR="00200FF1" w:rsidRPr="00200FF1" w14:paraId="3A7A317B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F3A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FE35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AD95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pomiarowe przy liniowych robotach ziemnych, trasa dróg w terenie równinnym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0237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78B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0,215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F2BFE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7541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576418C2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9009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8B6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F9AA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Cięcie nawierzchni mechanicznie, z mas mineralno-asfaltowych, głębokość 8·cm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4CE8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7D0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0AF5D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46E9C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7C7E40E5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6AC4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B3B6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35E1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betonowych ścianek czołowych przepustów i zjazdów płytowych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EEA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638F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4413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7487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6472DADC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C99F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A52B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34D95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Rozebranie przepustów rurowych, rury betonowe Fi·40 - 60·cm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41B93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A2DD6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5E5E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1DF5D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5E2EACBC" w14:textId="77777777">
        <w:trPr>
          <w:trHeight w:val="10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31CD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7163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B0959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Wywóz gruzu spryzmowanego samochodami samowyładowczymi, utylizacja materiału z rozbiórki na koszt Wykonawcy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29A5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E7AA9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81222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93CC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72266AEF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A587E8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BA06E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ROBOTY ZIEMNE</w:t>
            </w:r>
          </w:p>
        </w:tc>
      </w:tr>
      <w:tr w:rsidR="00200FF1" w:rsidRPr="00200FF1" w14:paraId="24A7BA19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13DE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69C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2312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 - usunięcie humusu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637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AA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96,75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EFA1B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DD52C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061329D8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B250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75B9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2CED0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Wykopy oraz przekopy wykonywane koparkami podsiębiernymi na odkład,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4B23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4D73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5BE2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AD18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A590056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8F8D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E505B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D7226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Roboty ziemne koparkami podsiębiernymi z transportem urobku samochodami samowyładowczymi, grunt kategorii III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F36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507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105,35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AD3B4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889BE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091861E6" w14:textId="77777777">
        <w:trPr>
          <w:trHeight w:val="127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EB39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B90B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BFB3F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Dokop - roboty ziemne koparkami podsiębiernymi z transportem urobku samochodami samowyładowczymi, pospółka (dokop Wykonawca pozyska we własnym zakresie)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28B43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547FB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172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3C54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23BAE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11C5392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665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AF8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89FAC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leżącej na odkładzie,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24F3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DB7C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F558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0DE2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D288626" w14:textId="77777777" w:rsidTr="00200FF1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D1E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01F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FE8E6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Ręczne formowanie nasypów z ziemi dowożonej samochodami samowyładowczymi, kategoria gruntu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691A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76B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277,35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8F36F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DDB1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69A6BA5E" w14:textId="77777777" w:rsidTr="00200FF1">
        <w:trPr>
          <w:trHeight w:val="7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382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2.7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9C33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5A9D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Zagęszczanie nasypów, ubijakami mechanicznymi, grunt spoisty kategorii III-IV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AFFC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2EE07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316,05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44B4" w14:textId="6EC9CA3D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9624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78F6A74A" w14:textId="77777777" w:rsidTr="00200FF1">
        <w:trPr>
          <w:trHeight w:val="7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8997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2.8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3501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4DD4B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Plantowanie (obrobienie na czysto), skarp i korony nasypów, kategoria gruntu I-III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7D0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A8BD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2C5D1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A431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5BDB358D" w14:textId="7777777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7CCAA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7648FF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POSZERZENIA</w:t>
            </w:r>
          </w:p>
        </w:tc>
      </w:tr>
      <w:tr w:rsidR="00200FF1" w:rsidRPr="00200FF1" w14:paraId="5CD3370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2570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1D4E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26E14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Koryta wykonywane na poszerzeniach, na jezdniach, grunt kategorii II-IV, głębokość 50·cm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5B0E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A49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6624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61D69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70E0603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331B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B3A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479D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dolna, grubość warstwy po zagęszczeniu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60BE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2994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EC071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5066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5B578C7E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97A5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6CF2C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10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789E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Stabilizacja cementem warstwy pospółki z poz. 3.2, grubość podbudowy po zagęszczeniu 20 cm, </w:t>
            </w:r>
            <w:proofErr w:type="spellStart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Rm</w:t>
            </w:r>
            <w:proofErr w:type="spellEnd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=2,5 </w:t>
            </w:r>
            <w:proofErr w:type="spellStart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MPa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E1E4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927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B9EB3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3E6BB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1EF74B3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5A1A7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626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5ED7E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4D4E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8DC3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40CB5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84B8E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71CE2F8F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8BD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AC6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9C59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wzmacniająca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7CD57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D2F43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B0113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4E04F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39AE5B10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3714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225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EE8C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Skropienie nawierzchni drogowej asfaltem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E384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16683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69951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7737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68A7541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45C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AFD9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FC9E6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betonu asfaltowego grysowo-żwirowego dla KR1, warstwa ścieralna, grubości 4·cm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144F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708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107,5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92A6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CD454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345D5BD0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C1172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32A30E03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ODWODNIENIE</w:t>
            </w:r>
          </w:p>
        </w:tc>
      </w:tr>
      <w:tr w:rsidR="00200FF1" w:rsidRPr="00200FF1" w14:paraId="6BF0E27D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026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1A42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25723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Podłoże z pospółki, grubość 20 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5A8C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D832E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129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4CD1B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D902D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57BA9249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DD4F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EDB0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534DE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Kanał z rur dwuściennych karbowanych z tworzywa sztucznego o sztywności obwodowej SN8, Fi 400 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A11A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C2ECF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57EE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F3901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15544C7E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AD9D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75A8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6721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Studnie rewizyjne z kręgów żelbetowych w gotowym wykopie, kręgi Fi·1000·mm, głębokość 1,5·m, z włazem żeliwno-betonowym klasy C250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2203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A1BB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3258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5081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5356EB6D" w14:textId="77777777">
        <w:trPr>
          <w:trHeight w:val="10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73957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2FA7F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B2450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Studzienki ściekowe z gotowych elementów, uliczna żelbetowa, Fi·500·mm z osadnikiem bez syfonu, z wpustem żeliwnym klasy D400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BD07C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DF1FCC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3C726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BE82E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2BF4E84A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28FB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0E2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16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C1AF4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Przykanaliki</w:t>
            </w:r>
            <w:proofErr w:type="spellEnd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z rur z PCW łączonych na uszczelkę gumową, Fi·200/5,9·mm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D73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F7F568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841A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EB3CF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0E83B1F7" w14:textId="77777777">
        <w:trPr>
          <w:trHeight w:val="76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1B6C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8F57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CEFF3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Obudowa wylotu kanału z betonu C20/25, kolektor Fi 40cm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E3FC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szt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2857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833CC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1112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18039E93" w14:textId="7777777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4EFCB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85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14:paraId="0A41C3DD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CHODNIK</w:t>
            </w:r>
          </w:p>
        </w:tc>
      </w:tr>
      <w:tr w:rsidR="00200FF1" w:rsidRPr="00200FF1" w14:paraId="52BA2E56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7241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0C3D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4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643D6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Profilowanie i zagęszczanie podłoża pod warstwy konstrukcyjne nawierzchni, ręcznie, grunt kategorii III-IV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520B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DA4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5DE6F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3149A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8D98F75" w14:textId="77777777" w:rsidTr="00200FF1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83A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701B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9D333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krawężniki, z betonu C-12/15 z oporem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1FD3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9B96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15,05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2610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333DD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6502EBC4" w14:textId="77777777" w:rsidTr="00200FF1">
        <w:trPr>
          <w:trHeight w:val="7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642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lastRenderedPageBreak/>
              <w:t>5.3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0908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12</w:t>
            </w:r>
          </w:p>
        </w:tc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06D52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Krawężniki betonowe, wystające 15x30·cm na podsypce cementowo-piaskowej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EAE8B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AD67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C0D8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CCCA1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D75A604" w14:textId="77777777" w:rsidTr="00200FF1">
        <w:trPr>
          <w:trHeight w:val="7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BAFA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26E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5812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Ławy pod obrzeża z betonu C-12/15, zwykłe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7BA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DDEA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7,595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E1EDD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301B7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0968DB97" w14:textId="77777777">
        <w:trPr>
          <w:trHeight w:val="79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ECDC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A365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13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2C381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Obrzeża betonowe, 30x8·cm na podsypce cementowo-piaskowej z wypełnieniem spoin zaprawą cementową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EBE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mb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1C88C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217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7A0D0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13270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5A64BAB0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EEB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EF1E4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AAFE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pospółka,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6B315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FA2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A907A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56306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31403A3C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AE626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3571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11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10A1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chudego betonu, bez dylatacji, grubość warstwy po zagęszczeniu 10·cm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F5F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CBF00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322,5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80910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08F23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07A26EA0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E7D7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8E6F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2677A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szara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89EEB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570EB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279,5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9AF27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14575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0E55F136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AB0C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05DB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8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67FB2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Nawierzchnie z kostki brukowej betonowej, grubość 6·cm, na podsypce cementowo-piaskowej gr. 3 cm, kostka czerwona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DA10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7BA27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43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D2297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4CC13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4D9FD7C1" w14:textId="77777777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36549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7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214BA2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ZJAZDY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3C79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00FF1" w:rsidRPr="00200FF1" w14:paraId="7F52BEA8" w14:textId="77777777">
        <w:trPr>
          <w:trHeight w:val="79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4F33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422C3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9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63DC7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Podbudowy z kruszyw, tłuczeń, warstwa górna, grubość warstwy po zagęszczeniu 15·cm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CB1D7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vertAlign w:val="superscript"/>
                <w:lang w:eastAsia="en-US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BF67EF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32C11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E65C4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17B6EF4B" w14:textId="77777777">
        <w:trPr>
          <w:trHeight w:val="23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248D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EFE4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Dokumentacja projektowa    ST nr 23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EE04A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Zakup i ustawienie bariery wygradzającej ruch pieszy, segmentowa, moduł o długości do 2500mm, wysokości min.1100mm + długość zakotwienia, rama z rury min. Fi 40mm, poprzeczka z rury min. Fi 25mm, szczeblinki z rury min. Fi 16mm, prześwit między szczeblinkami max. 140mm, posiadająca zabezpieczenie antykorozyjne cynkowe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F1E12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1724E" w14:textId="77777777" w:rsidR="00200FF1" w:rsidRPr="00200FF1" w:rsidRDefault="00200FF1" w:rsidP="00200FF1">
            <w:pPr>
              <w:spacing w:line="256" w:lineRule="auto"/>
              <w:jc w:val="center"/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>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AE50A" w14:textId="77777777" w:rsidR="00200FF1" w:rsidRPr="00200FF1" w:rsidRDefault="00200FF1" w:rsidP="00200FF1">
            <w:pPr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8E25" w14:textId="77777777" w:rsidR="00200FF1" w:rsidRPr="00200FF1" w:rsidRDefault="00200FF1" w:rsidP="00200FF1">
            <w:pPr>
              <w:spacing w:line="256" w:lineRule="auto"/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200FF1" w:rsidRPr="00200FF1" w14:paraId="2DB64391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DF85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NETTO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9D1E7" w14:textId="77777777" w:rsidR="00200FF1" w:rsidRPr="00200FF1" w:rsidRDefault="00200FF1" w:rsidP="00200FF1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00FF1" w:rsidRPr="00200FF1" w14:paraId="2BBE71DD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AD171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PODATEK VAT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1BCA3" w14:textId="77777777" w:rsidR="00200FF1" w:rsidRPr="00200FF1" w:rsidRDefault="00200FF1" w:rsidP="00200FF1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200FF1" w:rsidRPr="00200FF1" w14:paraId="3B44410C" w14:textId="77777777">
        <w:trPr>
          <w:trHeight w:val="300"/>
        </w:trPr>
        <w:tc>
          <w:tcPr>
            <w:tcW w:w="8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2EB0D" w14:textId="77777777" w:rsidR="00200FF1" w:rsidRPr="00200FF1" w:rsidRDefault="00200FF1" w:rsidP="00200FF1">
            <w:pPr>
              <w:spacing w:line="256" w:lineRule="auto"/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200FF1"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  <w:t>WARTOŚĆ KOSZTORYSU BRUTTO</w:t>
            </w:r>
            <w:r w:rsidRPr="00200FF1">
              <w:rPr>
                <w:rFonts w:ascii="Arial Narrow" w:hAnsi="Arial Narrow" w:cs="Calibri"/>
                <w:color w:val="000000"/>
                <w:sz w:val="20"/>
                <w:szCs w:val="20"/>
                <w:lang w:eastAsia="en-US"/>
              </w:rPr>
              <w:t xml:space="preserve"> w PLN: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01B4E" w14:textId="77777777" w:rsidR="00200FF1" w:rsidRPr="00200FF1" w:rsidRDefault="00200FF1" w:rsidP="00200FF1">
            <w:pPr>
              <w:rPr>
                <w:rFonts w:ascii="Arial Narrow" w:hAnsi="Arial Narrow" w:cs="Calibri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44804EAA" w14:textId="77777777" w:rsidR="00200FF1" w:rsidRPr="00200FF1" w:rsidRDefault="00200FF1" w:rsidP="00200FF1">
      <w:pPr>
        <w:rPr>
          <w:rFonts w:ascii="Arial" w:hAnsi="Arial"/>
          <w:b/>
        </w:rPr>
      </w:pPr>
    </w:p>
    <w:p w14:paraId="492A9AB5" w14:textId="77777777" w:rsidR="00200FF1" w:rsidRDefault="00200FF1" w:rsidP="001D247B">
      <w:pPr>
        <w:tabs>
          <w:tab w:val="left" w:pos="9638"/>
        </w:tabs>
        <w:rPr>
          <w:sz w:val="20"/>
          <w:szCs w:val="20"/>
        </w:rPr>
      </w:pPr>
    </w:p>
    <w:p w14:paraId="33623C4A" w14:textId="77777777" w:rsidR="00200FF1" w:rsidRDefault="00200FF1" w:rsidP="001D247B">
      <w:pPr>
        <w:tabs>
          <w:tab w:val="left" w:pos="9638"/>
        </w:tabs>
        <w:rPr>
          <w:sz w:val="20"/>
          <w:szCs w:val="20"/>
        </w:rPr>
      </w:pPr>
    </w:p>
    <w:p w14:paraId="388A579F" w14:textId="7796E7D9" w:rsidR="004E3867" w:rsidRDefault="002534DA" w:rsidP="001D247B">
      <w:pPr>
        <w:tabs>
          <w:tab w:val="left" w:pos="9638"/>
        </w:tabs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200FF1">
        <w:rPr>
          <w:sz w:val="20"/>
          <w:szCs w:val="20"/>
        </w:rPr>
        <w:t xml:space="preserve">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 w:rsidR="001D247B">
        <w:rPr>
          <w:sz w:val="20"/>
          <w:szCs w:val="20"/>
        </w:rPr>
        <w:t>(</w:t>
      </w:r>
      <w:r w:rsidRPr="006455F9">
        <w:rPr>
          <w:rFonts w:ascii="Arial" w:hAnsi="Arial"/>
          <w:sz w:val="16"/>
          <w:szCs w:val="16"/>
        </w:rPr>
        <w:t xml:space="preserve">Podpis </w:t>
      </w:r>
      <w:r>
        <w:rPr>
          <w:rFonts w:ascii="Arial" w:hAnsi="Arial"/>
          <w:sz w:val="16"/>
          <w:szCs w:val="16"/>
        </w:rPr>
        <w:t xml:space="preserve">kwalifikowany lub podpis zaufany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                      lub podpis osobisty </w:t>
      </w:r>
      <w:r>
        <w:rPr>
          <w:rFonts w:ascii="Arial" w:hAnsi="Arial"/>
          <w:sz w:val="16"/>
          <w:szCs w:val="16"/>
        </w:rPr>
        <w:br/>
        <w:t xml:space="preserve">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>upoważnionego</w:t>
      </w:r>
      <w:r>
        <w:rPr>
          <w:rFonts w:ascii="Arial" w:hAnsi="Arial"/>
          <w:sz w:val="16"/>
          <w:szCs w:val="16"/>
        </w:rPr>
        <w:t xml:space="preserve"> </w:t>
      </w:r>
      <w:r w:rsidRPr="006455F9">
        <w:rPr>
          <w:rFonts w:ascii="Arial" w:hAnsi="Arial"/>
          <w:sz w:val="16"/>
          <w:szCs w:val="16"/>
        </w:rPr>
        <w:t xml:space="preserve">przedstawiciela Wykonawcy) </w:t>
      </w:r>
      <w:r>
        <w:rPr>
          <w:rFonts w:ascii="Arial" w:hAnsi="Arial"/>
          <w:sz w:val="16"/>
          <w:szCs w:val="16"/>
        </w:rPr>
        <w:t xml:space="preserve">                                                                                                                               </w:t>
      </w:r>
      <w:r w:rsidRPr="006455F9">
        <w:rPr>
          <w:rFonts w:ascii="Arial" w:hAnsi="Arial"/>
          <w:sz w:val="16"/>
          <w:szCs w:val="16"/>
        </w:rPr>
        <w:t xml:space="preserve">    </w:t>
      </w:r>
    </w:p>
    <w:sectPr w:rsidR="004E3867" w:rsidSect="00051C0E">
      <w:headerReference w:type="default" r:id="rId7"/>
      <w:footerReference w:type="default" r:id="rId8"/>
      <w:headerReference w:type="first" r:id="rId9"/>
      <w:pgSz w:w="11906" w:h="16838"/>
      <w:pgMar w:top="780" w:right="1276" w:bottom="993" w:left="992" w:header="284" w:footer="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827DA" w14:textId="77777777" w:rsidR="005635F0" w:rsidRDefault="005635F0" w:rsidP="00BF74AB">
      <w:r>
        <w:separator/>
      </w:r>
    </w:p>
  </w:endnote>
  <w:endnote w:type="continuationSeparator" w:id="0">
    <w:p w14:paraId="0864B334" w14:textId="77777777" w:rsidR="005635F0" w:rsidRDefault="005635F0" w:rsidP="00BF7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25822946"/>
      <w:docPartObj>
        <w:docPartGallery w:val="Page Numbers (Bottom of Page)"/>
        <w:docPartUnique/>
      </w:docPartObj>
    </w:sdtPr>
    <w:sdtEndPr/>
    <w:sdtContent>
      <w:sdt>
        <w:sdtPr>
          <w:rPr>
            <w:rFonts w:ascii="Arial Narrow" w:hAnsi="Arial Narrow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7970AB0" w14:textId="2019402E" w:rsidR="00E66DAB" w:rsidRPr="00E66DAB" w:rsidRDefault="00E66DAB">
            <w:pPr>
              <w:pStyle w:val="Stopka"/>
              <w:jc w:val="right"/>
              <w:rPr>
                <w:rFonts w:ascii="Arial Narrow" w:hAnsi="Arial Narrow"/>
                <w:sz w:val="16"/>
                <w:szCs w:val="16"/>
              </w:rPr>
            </w:pPr>
            <w:r w:rsidRPr="00E66DAB">
              <w:rPr>
                <w:rFonts w:ascii="Arial Narrow" w:hAnsi="Arial Narrow"/>
                <w:sz w:val="16"/>
                <w:szCs w:val="16"/>
              </w:rPr>
              <w:t xml:space="preserve">Strona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PAGE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  <w:r w:rsidRPr="00E66DAB">
              <w:rPr>
                <w:rFonts w:ascii="Arial Narrow" w:hAnsi="Arial Narrow"/>
                <w:sz w:val="16"/>
                <w:szCs w:val="16"/>
              </w:rPr>
              <w:t xml:space="preserve"> z 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begin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instrText>NUMPAGES</w:instrTex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separate"/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t>2</w:t>
            </w:r>
            <w:r w:rsidRPr="00E66DAB">
              <w:rPr>
                <w:rFonts w:ascii="Arial Narrow" w:hAnsi="Arial Narrow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59CDCA1B" w14:textId="77777777" w:rsidR="00E66DAB" w:rsidRDefault="00E6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AE57E2" w14:textId="77777777" w:rsidR="005635F0" w:rsidRDefault="005635F0" w:rsidP="00BF74AB">
      <w:r>
        <w:separator/>
      </w:r>
    </w:p>
  </w:footnote>
  <w:footnote w:type="continuationSeparator" w:id="0">
    <w:p w14:paraId="3C83FED8" w14:textId="77777777" w:rsidR="005635F0" w:rsidRDefault="005635F0" w:rsidP="00BF74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8BA0E" w14:textId="76B6E6AC" w:rsidR="004D0AA3" w:rsidRPr="004D0AA3" w:rsidRDefault="004D0AA3" w:rsidP="004D0AA3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r w:rsidRPr="00E73244">
      <w:rPr>
        <w:rFonts w:ascii="Arial Narrow" w:hAnsi="Arial Narrow"/>
        <w:color w:val="0000CC"/>
        <w:sz w:val="16"/>
        <w:szCs w:val="16"/>
        <w:lang w:eastAsia="x-none"/>
      </w:rPr>
      <w:t>ZDP-DZ-6/373/</w:t>
    </w:r>
    <w:r w:rsidR="00200FF1">
      <w:rPr>
        <w:rFonts w:ascii="Arial Narrow" w:hAnsi="Arial Narrow"/>
        <w:color w:val="0000CC"/>
        <w:sz w:val="16"/>
        <w:szCs w:val="16"/>
        <w:lang w:eastAsia="x-none"/>
      </w:rPr>
      <w:t>10</w:t>
    </w:r>
    <w:r w:rsidR="00B377C3" w:rsidRPr="00E73244">
      <w:rPr>
        <w:rFonts w:ascii="Arial Narrow" w:hAnsi="Arial Narrow"/>
        <w:color w:val="0000CC"/>
        <w:sz w:val="16"/>
        <w:szCs w:val="16"/>
        <w:lang w:eastAsia="x-none"/>
      </w:rPr>
      <w:t>/</w:t>
    </w:r>
    <w:r w:rsidRPr="00E73244">
      <w:rPr>
        <w:rFonts w:ascii="Arial Narrow" w:hAnsi="Arial Narrow"/>
        <w:color w:val="0000CC"/>
        <w:sz w:val="16"/>
        <w:szCs w:val="16"/>
        <w:lang w:eastAsia="x-none"/>
      </w:rPr>
      <w:t>202</w:t>
    </w:r>
    <w:r w:rsidR="00C147F0">
      <w:rPr>
        <w:rFonts w:ascii="Arial Narrow" w:hAnsi="Arial Narrow"/>
        <w:color w:val="0000CC"/>
        <w:sz w:val="16"/>
        <w:szCs w:val="16"/>
        <w:lang w:eastAsia="x-none"/>
      </w:rPr>
      <w:t>6</w:t>
    </w:r>
  </w:p>
  <w:p w14:paraId="506E3DBE" w14:textId="77777777" w:rsidR="004D0AA3" w:rsidRPr="004D0AA3" w:rsidRDefault="004D0AA3" w:rsidP="004D0A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018" w14:textId="77777777" w:rsidR="00BF74AB" w:rsidRPr="00BF74AB" w:rsidRDefault="00BF74AB" w:rsidP="00BF74AB">
    <w:pPr>
      <w:tabs>
        <w:tab w:val="center" w:pos="4536"/>
        <w:tab w:val="right" w:pos="9072"/>
      </w:tabs>
      <w:ind w:right="-426"/>
      <w:jc w:val="right"/>
      <w:rPr>
        <w:rFonts w:ascii="Arial" w:hAnsi="Arial" w:cs="Arial"/>
        <w:sz w:val="18"/>
        <w:szCs w:val="18"/>
        <w:lang w:eastAsia="x-none"/>
      </w:rPr>
    </w:pPr>
    <w:bookmarkStart w:id="0" w:name="_Hlk79579432"/>
    <w:bookmarkStart w:id="1" w:name="_Hlk79579433"/>
    <w:r w:rsidRPr="00BF74AB">
      <w:rPr>
        <w:rFonts w:ascii="Arial Narrow" w:hAnsi="Arial Narrow"/>
        <w:color w:val="0000CC"/>
        <w:sz w:val="16"/>
        <w:szCs w:val="16"/>
        <w:lang w:eastAsia="x-none"/>
      </w:rPr>
      <w:t>ZDP-DZ-6/373/1/2023</w:t>
    </w:r>
    <w:bookmarkEnd w:id="0"/>
    <w:bookmarkEnd w:id="1"/>
  </w:p>
  <w:p w14:paraId="6D20006A" w14:textId="77777777" w:rsidR="00BF74AB" w:rsidRDefault="00BF74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B688D"/>
    <w:multiLevelType w:val="hybridMultilevel"/>
    <w:tmpl w:val="3CF63C8E"/>
    <w:lvl w:ilvl="0" w:tplc="7B527F8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7B1C25"/>
    <w:multiLevelType w:val="hybridMultilevel"/>
    <w:tmpl w:val="AB6AB660"/>
    <w:lvl w:ilvl="0" w:tplc="A14AFF02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819462">
    <w:abstractNumId w:val="1"/>
  </w:num>
  <w:num w:numId="2" w16cid:durableId="982738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867"/>
    <w:rsid w:val="00051C0E"/>
    <w:rsid w:val="00052B6B"/>
    <w:rsid w:val="00094382"/>
    <w:rsid w:val="000A651D"/>
    <w:rsid w:val="000B576E"/>
    <w:rsid w:val="00154B5D"/>
    <w:rsid w:val="001D247B"/>
    <w:rsid w:val="00200902"/>
    <w:rsid w:val="00200FF1"/>
    <w:rsid w:val="00247AC3"/>
    <w:rsid w:val="002534DA"/>
    <w:rsid w:val="0026501E"/>
    <w:rsid w:val="00266226"/>
    <w:rsid w:val="00284A02"/>
    <w:rsid w:val="002B5BD8"/>
    <w:rsid w:val="002D1423"/>
    <w:rsid w:val="003921EC"/>
    <w:rsid w:val="00393443"/>
    <w:rsid w:val="003D1BA9"/>
    <w:rsid w:val="003E3E1A"/>
    <w:rsid w:val="00430E02"/>
    <w:rsid w:val="004347A4"/>
    <w:rsid w:val="004434AE"/>
    <w:rsid w:val="004D0AA3"/>
    <w:rsid w:val="004E3867"/>
    <w:rsid w:val="00500631"/>
    <w:rsid w:val="005635F0"/>
    <w:rsid w:val="005674FC"/>
    <w:rsid w:val="005725DF"/>
    <w:rsid w:val="005D4E0B"/>
    <w:rsid w:val="005F1861"/>
    <w:rsid w:val="006034B2"/>
    <w:rsid w:val="00692C1E"/>
    <w:rsid w:val="006A3B38"/>
    <w:rsid w:val="006E57D3"/>
    <w:rsid w:val="00763139"/>
    <w:rsid w:val="007C23C2"/>
    <w:rsid w:val="00800A4F"/>
    <w:rsid w:val="008511AA"/>
    <w:rsid w:val="008A0B9A"/>
    <w:rsid w:val="008A303B"/>
    <w:rsid w:val="008B15BD"/>
    <w:rsid w:val="00965056"/>
    <w:rsid w:val="009936A5"/>
    <w:rsid w:val="00A55459"/>
    <w:rsid w:val="00AB484A"/>
    <w:rsid w:val="00AB5E0E"/>
    <w:rsid w:val="00B0786C"/>
    <w:rsid w:val="00B377C3"/>
    <w:rsid w:val="00B96E44"/>
    <w:rsid w:val="00BF74AB"/>
    <w:rsid w:val="00C147F0"/>
    <w:rsid w:val="00C22A18"/>
    <w:rsid w:val="00C41F86"/>
    <w:rsid w:val="00C52CE2"/>
    <w:rsid w:val="00C60718"/>
    <w:rsid w:val="00C63283"/>
    <w:rsid w:val="00CB5081"/>
    <w:rsid w:val="00CE736E"/>
    <w:rsid w:val="00D16D30"/>
    <w:rsid w:val="00D2146A"/>
    <w:rsid w:val="00D84C5D"/>
    <w:rsid w:val="00D94DFA"/>
    <w:rsid w:val="00DA3003"/>
    <w:rsid w:val="00DB4894"/>
    <w:rsid w:val="00DF00F4"/>
    <w:rsid w:val="00E66DAB"/>
    <w:rsid w:val="00E73244"/>
    <w:rsid w:val="00F029C8"/>
    <w:rsid w:val="00F35F3F"/>
    <w:rsid w:val="00F47554"/>
    <w:rsid w:val="00F53692"/>
    <w:rsid w:val="00FA13E9"/>
    <w:rsid w:val="00FA370C"/>
    <w:rsid w:val="00FD2A72"/>
    <w:rsid w:val="00FD3AC6"/>
    <w:rsid w:val="00FF6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C204C"/>
  <w15:chartTrackingRefBased/>
  <w15:docId w15:val="{E2CF417B-5E30-4901-8EB1-F417868F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38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74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74A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84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942</Words>
  <Characters>5656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Florczak-Pająk</dc:creator>
  <cp:keywords/>
  <dc:description/>
  <cp:lastModifiedBy>Aleksandra Dziopak</cp:lastModifiedBy>
  <cp:revision>47</cp:revision>
  <dcterms:created xsi:type="dcterms:W3CDTF">2023-01-27T07:25:00Z</dcterms:created>
  <dcterms:modified xsi:type="dcterms:W3CDTF">2026-04-13T09:54:00Z</dcterms:modified>
</cp:coreProperties>
</file>